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DC" w:rsidRDefault="007A67E8" w:rsidP="0002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bookmarkEnd w:id="0"/>
    </w:p>
    <w:p w:rsidR="00AD4BB9" w:rsidRPr="00CC7EDC" w:rsidRDefault="001E3C29" w:rsidP="00AD4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tbl>
      <w:tblPr>
        <w:tblW w:w="9539" w:type="dxa"/>
        <w:tblInd w:w="5529" w:type="dxa"/>
        <w:tblLook w:val="01E0"/>
      </w:tblPr>
      <w:tblGrid>
        <w:gridCol w:w="9539"/>
      </w:tblGrid>
      <w:tr w:rsidR="00AD4BB9" w:rsidRPr="00CC7EDC" w:rsidTr="00B96A2E">
        <w:trPr>
          <w:trHeight w:val="1705"/>
        </w:trPr>
        <w:tc>
          <w:tcPr>
            <w:tcW w:w="9539" w:type="dxa"/>
          </w:tcPr>
          <w:p w:rsidR="00AD4BB9" w:rsidRPr="00CC7EDC" w:rsidRDefault="00AD4BB9" w:rsidP="00CF7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4"/>
                <w:szCs w:val="24"/>
                <w:lang w:eastAsia="ru-RU"/>
              </w:rPr>
            </w:pPr>
            <w:r w:rsidRPr="00CC7ED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</w:p>
        </w:tc>
      </w:tr>
    </w:tbl>
    <w:p w:rsidR="00CF727C" w:rsidRDefault="00AD4BB9" w:rsidP="00CF727C">
      <w:pPr>
        <w:rPr>
          <w:rFonts w:ascii="Times New Roman" w:hAnsi="Times New Roman" w:cs="Times New Roman"/>
          <w:b/>
          <w:sz w:val="28"/>
          <w:szCs w:val="28"/>
        </w:rPr>
      </w:pPr>
      <w:r w:rsidRPr="003B45E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F727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Pr="00AD4BB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F727C" w:rsidRDefault="00CF727C" w:rsidP="00CF72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AD4BB9" w:rsidRPr="00AD4BB9"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 w:rsidR="00AD4BB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AD4BB9" w:rsidRPr="00AD4BB9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53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A2E">
        <w:rPr>
          <w:rFonts w:ascii="Times New Roman" w:hAnsi="Times New Roman" w:cs="Times New Roman"/>
          <w:b/>
          <w:sz w:val="28"/>
          <w:szCs w:val="28"/>
        </w:rPr>
        <w:t>«</w:t>
      </w:r>
      <w:r w:rsidR="00E52807" w:rsidRPr="00E52807">
        <w:rPr>
          <w:rFonts w:ascii="Times New Roman" w:hAnsi="Times New Roman" w:cs="Times New Roman"/>
          <w:b/>
          <w:sz w:val="28"/>
          <w:szCs w:val="28"/>
        </w:rPr>
        <w:t xml:space="preserve">Повышение эффективности 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BB9" w:rsidRPr="00E52807" w:rsidRDefault="00CF727C" w:rsidP="00CF72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52807" w:rsidRPr="00E52807">
        <w:rPr>
          <w:rFonts w:ascii="Times New Roman" w:hAnsi="Times New Roman" w:cs="Times New Roman"/>
          <w:b/>
          <w:sz w:val="28"/>
          <w:szCs w:val="28"/>
        </w:rPr>
        <w:t>муниципальной собственностью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807" w:rsidRPr="00E52807">
        <w:rPr>
          <w:rFonts w:ascii="Times New Roman" w:hAnsi="Times New Roman" w:cs="Times New Roman"/>
          <w:b/>
          <w:sz w:val="28"/>
          <w:szCs w:val="28"/>
        </w:rPr>
        <w:t xml:space="preserve"> Верхнесалдинского городского округа до 2021 года</w:t>
      </w:r>
      <w:r w:rsidR="00B96A2E" w:rsidRPr="00E52807">
        <w:rPr>
          <w:rFonts w:ascii="Times New Roman" w:hAnsi="Times New Roman" w:cs="Times New Roman"/>
          <w:b/>
          <w:sz w:val="28"/>
          <w:szCs w:val="28"/>
        </w:rPr>
        <w:t>»</w:t>
      </w:r>
    </w:p>
    <w:p w:rsidR="00AD4BB9" w:rsidRPr="00AD4BB9" w:rsidRDefault="00AD4BB9" w:rsidP="00AD4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BB9" w:rsidRPr="00AD4BB9" w:rsidRDefault="00AD4BB9" w:rsidP="00B96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AD4BB9">
        <w:rPr>
          <w:rFonts w:ascii="Times New Roman" w:hAnsi="Times New Roman" w:cs="Times New Roman"/>
          <w:sz w:val="28"/>
          <w:szCs w:val="28"/>
        </w:rPr>
        <w:t>Форма 1</w:t>
      </w:r>
    </w:p>
    <w:p w:rsidR="00AD4BB9" w:rsidRPr="00AD4BB9" w:rsidRDefault="00AD4BB9" w:rsidP="00AD4B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D4BB9" w:rsidRPr="00B96A2E" w:rsidRDefault="00AD4BB9" w:rsidP="00AD4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A2E">
        <w:rPr>
          <w:rFonts w:ascii="Times New Roman" w:hAnsi="Times New Roman" w:cs="Times New Roman"/>
          <w:b/>
          <w:sz w:val="28"/>
          <w:szCs w:val="28"/>
        </w:rPr>
        <w:t>Достижение целевых показателей</w:t>
      </w:r>
    </w:p>
    <w:p w:rsidR="00AD4BB9" w:rsidRPr="00B96A2E" w:rsidRDefault="00B96A2E" w:rsidP="00AD4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 </w:t>
      </w:r>
      <w:r w:rsidR="00AD4BB9" w:rsidRPr="00B96A2E">
        <w:rPr>
          <w:rFonts w:ascii="Times New Roman" w:hAnsi="Times New Roman" w:cs="Times New Roman"/>
          <w:b/>
          <w:sz w:val="28"/>
          <w:szCs w:val="28"/>
        </w:rPr>
        <w:t xml:space="preserve">программы  </w:t>
      </w:r>
      <w:proofErr w:type="gramStart"/>
      <w:r w:rsidR="00AD4BB9" w:rsidRPr="00B96A2E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</w:p>
    <w:p w:rsidR="00AD4BB9" w:rsidRPr="00B96A2E" w:rsidRDefault="00AD4BB9" w:rsidP="00AD4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A2E">
        <w:rPr>
          <w:rFonts w:ascii="Times New Roman" w:hAnsi="Times New Roman" w:cs="Times New Roman"/>
          <w:b/>
          <w:sz w:val="28"/>
          <w:szCs w:val="28"/>
        </w:rPr>
        <w:t>20</w:t>
      </w:r>
      <w:r w:rsidR="00CF727C">
        <w:rPr>
          <w:rFonts w:ascii="Times New Roman" w:hAnsi="Times New Roman" w:cs="Times New Roman"/>
          <w:b/>
          <w:sz w:val="28"/>
          <w:szCs w:val="28"/>
        </w:rPr>
        <w:t>15 год</w:t>
      </w:r>
    </w:p>
    <w:p w:rsidR="00AD4BB9" w:rsidRPr="001F3A38" w:rsidRDefault="00AD4BB9" w:rsidP="00AD4B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2"/>
        <w:gridCol w:w="2783"/>
        <w:gridCol w:w="1468"/>
        <w:gridCol w:w="1063"/>
        <w:gridCol w:w="1337"/>
        <w:gridCol w:w="1067"/>
        <w:gridCol w:w="1778"/>
        <w:gridCol w:w="2409"/>
        <w:gridCol w:w="1701"/>
      </w:tblGrid>
      <w:tr w:rsidR="00B96A2E" w:rsidRPr="003B45E8" w:rsidTr="00DF40AD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DF40AD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96A2E" w:rsidRPr="003B45E8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3B45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B96A2E" w:rsidRPr="003B45E8" w:rsidTr="00DF40AD">
        <w:trPr>
          <w:trHeight w:val="507"/>
        </w:trPr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025E58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025E58" w:rsidRPr="00EC1973">
              <w:rPr>
                <w:rStyle w:val="a3"/>
                <w:rFonts w:ascii="Times New Roman" w:hAnsi="Times New Roman" w:cs="Times New Roman"/>
                <w:bCs/>
              </w:rPr>
              <w:t xml:space="preserve"> </w:t>
            </w:r>
            <w:r w:rsidR="00025E58"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Оптимизация состава муниципального имущества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CF7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E58" w:rsidRPr="00CF727C">
              <w:rPr>
                <w:rStyle w:val="a3"/>
                <w:rFonts w:ascii="Times New Roman" w:hAnsi="Times New Roman" w:cs="Times New Roman"/>
                <w:b/>
                <w:bCs/>
              </w:rPr>
              <w:t xml:space="preserve"> </w:t>
            </w:r>
            <w:r w:rsidR="00025E58"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 xml:space="preserve">Актуализация </w:t>
            </w:r>
            <w:r w:rsidR="00025E58"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lastRenderedPageBreak/>
              <w:t>сведений по муниципальному имуществу, переданному в хозяйственное ведение муниципальным унитарным предприятиям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 w:rsidR="00025E58" w:rsidRPr="00EC1973">
              <w:rPr>
                <w:rFonts w:ascii="Times New Roman" w:hAnsi="Times New Roman" w:cs="Times New Roman"/>
              </w:rPr>
              <w:t xml:space="preserve"> Количество муниципальных унитарных предприятий, осуществляющих хозяйственную деятельность, по которым актуализированы сведения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025E58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025E58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7E6F55" w:rsidP="007E6F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A2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7E6F55" w:rsidP="007E6F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A2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D1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EC1973">
              <w:rPr>
                <w:rStyle w:val="a3"/>
                <w:rFonts w:ascii="Times New Roman" w:hAnsi="Times New Roman" w:cs="Times New Roman"/>
                <w:bCs/>
              </w:rPr>
              <w:t xml:space="preserve">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Увеличение доли объектов муниципального недвижимого имущества с государственной регистрацией прав на объекты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B96A2E" w:rsidRPr="003B45E8" w:rsidRDefault="00025E58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hAnsi="Times New Roman" w:cs="Times New Roman"/>
              </w:rPr>
              <w:t>Доля объектов недвижимого имущества, находящихся в муниципальной собственности Верхнесалдинского городского округа, с государственной регистрацией прав на объекты в общем числе таких объектов, подлежащих государственной регистрации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hAnsi="Times New Roman" w:cs="Times New Roman"/>
              </w:rPr>
              <w:t>процентов от общего количества объектов, подлежащих регистрации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7E6F55" w:rsidP="00BC2C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2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2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C2C16" w:rsidP="00BC2C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A2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D1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CF727C" w:rsidRDefault="005424D1" w:rsidP="00542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Цель 2.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Обеспечение доходов местного бюджета от использования и приватизации муниципального имущества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D1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CF727C" w:rsidRDefault="005424D1" w:rsidP="00B96A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Задача 3.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  <w:r w:rsidRPr="00CF727C">
              <w:rPr>
                <w:rFonts w:ascii="Times New Roman" w:hAnsi="Times New Roman" w:cs="Times New Roman"/>
              </w:rPr>
              <w:t>О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беспечение полноты и своевременности поступлений в местный бюджет доходов по источникам, закрепленным за комитетом по управлению имуществом Верхнесалдинского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D1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bookmarkStart w:id="1" w:name="sub_106"/>
            <w:r w:rsidRPr="00EC1973">
              <w:rPr>
                <w:rFonts w:ascii="Times New Roman" w:hAnsi="Times New Roman" w:cs="Times New Roman"/>
              </w:rPr>
              <w:t xml:space="preserve">Целевой показатель 3. Доходы местного бюджета от использования и приватизации муниципального имущества </w:t>
            </w:r>
            <w:bookmarkEnd w:id="1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>млн</w:t>
            </w:r>
            <w:proofErr w:type="gramStart"/>
            <w:r w:rsidRPr="00EC1973">
              <w:rPr>
                <w:rFonts w:ascii="Times New Roman" w:hAnsi="Times New Roman" w:cs="Times New Roman"/>
              </w:rPr>
              <w:t>.р</w:t>
            </w:r>
            <w:proofErr w:type="gramEnd"/>
            <w:r w:rsidRPr="00EC1973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  <w:r w:rsidRPr="000A221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0A221F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CA" w:rsidRPr="00FA0DCA" w:rsidRDefault="00BC2C16" w:rsidP="007D4A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DCA" w:rsidRPr="00FA0D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66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A0DCA" w:rsidRDefault="00FA0DCA" w:rsidP="007D4A66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5424D1" w:rsidRPr="003B45E8" w:rsidRDefault="005424D1" w:rsidP="007D4A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BC2C16" w:rsidP="002266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66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CF727C" w:rsidRDefault="002F5346" w:rsidP="002F5346">
            <w:pPr>
              <w:pStyle w:val="ad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CF727C">
              <w:rPr>
                <w:rFonts w:ascii="Times New Roman" w:hAnsi="Times New Roman" w:cs="Times New Roman"/>
              </w:rPr>
              <w:t>Цель 3.  Наполнение государственного кадастра недвижимости актуальными данными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 xml:space="preserve">Задача 4. Формирование земельных участков для предоставления путем проведения торгов                                                                  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bookmarkStart w:id="2" w:name="sub_108"/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Целевой показатель 4.</w:t>
            </w:r>
            <w:r w:rsidRPr="00EC1973">
              <w:rPr>
                <w:rStyle w:val="ac"/>
                <w:rFonts w:ascii="Times New Roman" w:hAnsi="Times New Roman" w:cs="Times New Roman"/>
                <w:bCs/>
              </w:rPr>
              <w:t xml:space="preserve"> </w:t>
            </w:r>
            <w:r w:rsidRPr="00EC1973">
              <w:rPr>
                <w:rFonts w:ascii="Times New Roman" w:hAnsi="Times New Roman" w:cs="Times New Roman"/>
              </w:rPr>
              <w:lastRenderedPageBreak/>
              <w:t>Доля площади земельных участков, являющихся  объектами налогообложения земельным налогом в общей площади территории городского округа</w:t>
            </w:r>
            <w:bookmarkEnd w:id="2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lastRenderedPageBreak/>
              <w:t>проценты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EC1973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946818" w:rsidP="00DA7A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A0DCA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="00DA7A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DA7AA4" w:rsidP="00DA7A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46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bookmarkStart w:id="3" w:name="sub_109"/>
            <w:r w:rsidRPr="00EC1973">
              <w:rPr>
                <w:rFonts w:ascii="Times New Roman" w:hAnsi="Times New Roman" w:cs="Times New Roman"/>
              </w:rPr>
              <w:t xml:space="preserve">Целевой показатель 5.     </w:t>
            </w:r>
            <w:r w:rsidRPr="00EC1973">
              <w:rPr>
                <w:rFonts w:ascii="Times New Roman" w:hAnsi="Times New Roman" w:cs="Times New Roman"/>
              </w:rPr>
              <w:br/>
              <w:t>Площадь земельных участков, предоставленных для строительства в расчете на 10 тыс. человек населения</w:t>
            </w:r>
            <w:bookmarkEnd w:id="3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EC1973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7D4A66" w:rsidP="0088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0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6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FA0DCA" w:rsidP="0088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60D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9468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6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bookmarkStart w:id="4" w:name="sub_1010"/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Целевой показатель 6. П</w:t>
            </w:r>
            <w:r w:rsidRPr="00EC1973">
              <w:rPr>
                <w:rFonts w:ascii="Times New Roman" w:hAnsi="Times New Roman" w:cs="Times New Roman"/>
              </w:rPr>
              <w:t>лощадь земельных участков, предоставленных для жилищного, индивидуального жилищного строительства и комплексного освоения в целях жилищного строительства в расчете на 10 тыс. человек населения</w:t>
            </w:r>
            <w:bookmarkEnd w:id="4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 xml:space="preserve">    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EC1973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946818" w:rsidP="0088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860D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8860D4" w:rsidP="0088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0DC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CF727C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b/>
              </w:rPr>
            </w:pP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Цель 4.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 xml:space="preserve">Обеспечение доходов местного бюджета от использования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lastRenderedPageBreak/>
              <w:t>земельных участков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CF727C" w:rsidRDefault="002F5346" w:rsidP="002F5346">
            <w:pPr>
              <w:pStyle w:val="ad"/>
              <w:tabs>
                <w:tab w:val="left" w:pos="9781"/>
              </w:tabs>
              <w:rPr>
                <w:rStyle w:val="ac"/>
                <w:rFonts w:ascii="Times New Roman" w:hAnsi="Times New Roman" w:cs="Times New Roman"/>
                <w:b w:val="0"/>
                <w:bCs/>
              </w:rPr>
            </w:pP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Задача 5.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Верхнесалдинского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E52807" w:rsidP="002F5346">
            <w:pPr>
              <w:pStyle w:val="ad"/>
              <w:tabs>
                <w:tab w:val="left" w:pos="9781"/>
              </w:tabs>
              <w:rPr>
                <w:rStyle w:val="ac"/>
                <w:rFonts w:ascii="Times New Roman" w:hAnsi="Times New Roman" w:cs="Times New Roman"/>
                <w:bCs/>
              </w:rPr>
            </w:pPr>
            <w:bookmarkStart w:id="5" w:name="sub_1011"/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Целевой показатель 7.</w:t>
            </w:r>
            <w:r w:rsidRPr="00EC1973">
              <w:rPr>
                <w:rStyle w:val="ac"/>
                <w:rFonts w:ascii="Times New Roman" w:hAnsi="Times New Roman" w:cs="Times New Roman"/>
                <w:bCs/>
              </w:rPr>
              <w:t xml:space="preserve"> </w:t>
            </w:r>
            <w:r w:rsidRPr="00EC1973">
              <w:rPr>
                <w:rFonts w:ascii="Times New Roman" w:hAnsi="Times New Roman" w:cs="Times New Roman"/>
              </w:rPr>
              <w:t xml:space="preserve">Доходы местного бюджета от использования земельных участков </w:t>
            </w:r>
            <w:bookmarkEnd w:id="5"/>
            <w:r w:rsidRPr="00EC1973">
              <w:rPr>
                <w:rFonts w:ascii="Times New Roman" w:hAnsi="Times New Roman" w:cs="Times New Roman"/>
              </w:rPr>
              <w:t>(продажа, сдача в аренду)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E52807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E52807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0A221F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0A221F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70" w:rsidRPr="00FA0DCA" w:rsidRDefault="008860D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F2470" w:rsidRPr="00FA0D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F2470" w:rsidRDefault="009F2470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8860D4" w:rsidP="0088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0A22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A2E" w:rsidRPr="00CC7EDC" w:rsidRDefault="00B96A2E" w:rsidP="00B96A2E">
      <w:pPr>
        <w:pStyle w:val="a4"/>
        <w:rPr>
          <w:rFonts w:ascii="Times New Roman" w:hAnsi="Times New Roman" w:cs="Times New Roman"/>
          <w:sz w:val="24"/>
          <w:szCs w:val="24"/>
        </w:rPr>
      </w:pPr>
      <w:r w:rsidRPr="00CC7ED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CC7EDC">
        <w:rPr>
          <w:rFonts w:ascii="Times New Roman" w:hAnsi="Times New Roman" w:cs="Times New Roman"/>
          <w:sz w:val="24"/>
          <w:szCs w:val="24"/>
        </w:rPr>
        <w:t xml:space="preserve"> заполняется нарастающим итогом</w:t>
      </w:r>
    </w:p>
    <w:p w:rsidR="00B96A2E" w:rsidRPr="00B96A2E" w:rsidRDefault="00B96A2E" w:rsidP="00B96A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2807" w:rsidRDefault="00E52807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52807" w:rsidRDefault="00E52807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52807" w:rsidRDefault="00E52807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F727C" w:rsidRDefault="00CF727C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F727C" w:rsidRDefault="00CF727C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F727C" w:rsidRDefault="00CF727C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52807" w:rsidRDefault="00E52807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7A3065" w:rsidRDefault="007A3065" w:rsidP="007A3065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7A3065" w:rsidRDefault="00CF727C" w:rsidP="007A3065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="007A3065" w:rsidRPr="003B45E8">
        <w:rPr>
          <w:rFonts w:ascii="Times New Roman" w:hAnsi="Times New Roman" w:cs="Times New Roman"/>
          <w:bCs/>
          <w:sz w:val="28"/>
          <w:szCs w:val="28"/>
        </w:rPr>
        <w:t>Форма 2</w:t>
      </w:r>
    </w:p>
    <w:p w:rsidR="00B96A2E" w:rsidRPr="00B96A2E" w:rsidRDefault="00CF727C" w:rsidP="00CF7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 w:rsidR="00496D1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9DF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</w:t>
      </w:r>
      <w:r w:rsidR="00B96A2E" w:rsidRPr="00B96A2E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:rsidR="00B96A2E" w:rsidRPr="00B96A2E" w:rsidRDefault="006849DF" w:rsidP="00684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96A2E" w:rsidRPr="00B96A2E">
        <w:rPr>
          <w:rFonts w:ascii="Times New Roman" w:hAnsi="Times New Roman" w:cs="Times New Roman"/>
          <w:b/>
          <w:bCs/>
          <w:sz w:val="28"/>
          <w:szCs w:val="28"/>
        </w:rPr>
        <w:t xml:space="preserve">   программы</w:t>
      </w:r>
    </w:p>
    <w:p w:rsidR="001934E2" w:rsidRDefault="006849DF" w:rsidP="006849DF">
      <w:pPr>
        <w:pStyle w:val="a4"/>
        <w:jc w:val="center"/>
        <w:rPr>
          <w:rStyle w:val="ac"/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34E2" w:rsidRPr="008E31D8">
        <w:rPr>
          <w:rStyle w:val="ac"/>
          <w:rFonts w:ascii="Times New Roman" w:hAnsi="Times New Roman" w:cs="Times New Roman"/>
          <w:bCs/>
          <w:sz w:val="26"/>
          <w:szCs w:val="26"/>
        </w:rPr>
        <w:t>Повышение эффективности управления муниципальной собственностью</w:t>
      </w:r>
      <w:r w:rsidR="001934E2">
        <w:rPr>
          <w:rStyle w:val="ac"/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96A2E" w:rsidRPr="00B96A2E" w:rsidRDefault="001934E2" w:rsidP="00684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E31D8">
        <w:rPr>
          <w:rStyle w:val="ac"/>
          <w:rFonts w:ascii="Times New Roman" w:hAnsi="Times New Roman" w:cs="Times New Roman"/>
          <w:bCs/>
          <w:sz w:val="26"/>
          <w:szCs w:val="26"/>
        </w:rPr>
        <w:t>Верхнесалдинского городского округа до 2021 года</w:t>
      </w:r>
      <w:r w:rsidR="006849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6A2E" w:rsidRPr="00B96A2E" w:rsidRDefault="00B96A2E" w:rsidP="00684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6A2E">
        <w:rPr>
          <w:rFonts w:ascii="Times New Roman" w:hAnsi="Times New Roman" w:cs="Times New Roman"/>
          <w:sz w:val="28"/>
          <w:szCs w:val="28"/>
        </w:rPr>
        <w:t xml:space="preserve">за </w:t>
      </w:r>
      <w:r w:rsidR="00AC445D">
        <w:rPr>
          <w:rFonts w:ascii="Times New Roman" w:hAnsi="Times New Roman" w:cs="Times New Roman"/>
          <w:sz w:val="28"/>
          <w:szCs w:val="28"/>
        </w:rPr>
        <w:t>9</w:t>
      </w:r>
      <w:r w:rsidR="001934E2">
        <w:rPr>
          <w:rFonts w:ascii="Times New Roman" w:hAnsi="Times New Roman" w:cs="Times New Roman"/>
          <w:sz w:val="28"/>
          <w:szCs w:val="28"/>
        </w:rPr>
        <w:t xml:space="preserve"> </w:t>
      </w:r>
      <w:r w:rsidR="00AC445D">
        <w:rPr>
          <w:rFonts w:ascii="Times New Roman" w:hAnsi="Times New Roman" w:cs="Times New Roman"/>
          <w:sz w:val="28"/>
          <w:szCs w:val="28"/>
        </w:rPr>
        <w:t>месяцев</w:t>
      </w:r>
      <w:r w:rsidR="001934E2">
        <w:rPr>
          <w:rFonts w:ascii="Times New Roman" w:hAnsi="Times New Roman" w:cs="Times New Roman"/>
          <w:sz w:val="28"/>
          <w:szCs w:val="28"/>
        </w:rPr>
        <w:t xml:space="preserve"> </w:t>
      </w:r>
      <w:r w:rsidRPr="00B96A2E">
        <w:rPr>
          <w:rFonts w:ascii="Times New Roman" w:hAnsi="Times New Roman" w:cs="Times New Roman"/>
          <w:sz w:val="28"/>
          <w:szCs w:val="28"/>
        </w:rPr>
        <w:t>20</w:t>
      </w:r>
      <w:r w:rsidR="001934E2">
        <w:rPr>
          <w:rFonts w:ascii="Times New Roman" w:hAnsi="Times New Roman" w:cs="Times New Roman"/>
          <w:sz w:val="28"/>
          <w:szCs w:val="28"/>
        </w:rPr>
        <w:t>15 года</w:t>
      </w:r>
    </w:p>
    <w:p w:rsidR="00B96A2E" w:rsidRPr="00B96A2E" w:rsidRDefault="00B96A2E" w:rsidP="00684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6"/>
        <w:gridCol w:w="3170"/>
        <w:gridCol w:w="1462"/>
        <w:gridCol w:w="2206"/>
        <w:gridCol w:w="12"/>
        <w:gridCol w:w="38"/>
        <w:gridCol w:w="12"/>
        <w:gridCol w:w="1214"/>
        <w:gridCol w:w="12"/>
        <w:gridCol w:w="21"/>
        <w:gridCol w:w="2235"/>
        <w:gridCol w:w="12"/>
        <w:gridCol w:w="21"/>
        <w:gridCol w:w="18"/>
        <w:gridCol w:w="12"/>
        <w:gridCol w:w="1558"/>
        <w:gridCol w:w="1985"/>
      </w:tblGrid>
      <w:tr w:rsidR="00B96A2E" w:rsidRPr="003B45E8" w:rsidTr="000E0080">
        <w:tc>
          <w:tcPr>
            <w:tcW w:w="6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6849DF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96A2E"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 строки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B96A2E" w:rsidRPr="003B45E8" w:rsidTr="000E0080"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hyperlink w:anchor="sub_111" w:history="1">
              <w:r w:rsidRPr="003B45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факт (без учета экономии по результатам проведенных</w:t>
            </w:r>
            <w:r w:rsidR="006C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конкурсных процедур)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0640EF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выполнение, </w:t>
            </w:r>
            <w:r w:rsidR="00B96A2E" w:rsidRPr="003B45E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6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6A2E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4867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="00486731"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программе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1934E2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7029,9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AC445D" w:rsidRDefault="00A2026C" w:rsidP="00AC4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6331</w:t>
            </w:r>
            <w:r w:rsidR="00AC445D" w:rsidRPr="00AC445D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A2026C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114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D47972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7029,9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C53E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6331</w:t>
            </w:r>
            <w:r w:rsidRPr="00AC445D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934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Прочие нужды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7029,9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C53E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6331</w:t>
            </w:r>
            <w:r w:rsidRPr="00AC445D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1460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1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"Управление муниципальной собственностью и приватизация муниципального имущества Верхнесалдинского городского округа"</w:t>
            </w:r>
          </w:p>
        </w:tc>
      </w:tr>
      <w:tr w:rsidR="00211405" w:rsidRPr="003B45E8" w:rsidTr="00190485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1744,0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AE0D51" w:rsidRDefault="00A2026C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</w:t>
            </w:r>
            <w:r w:rsidR="00AE0D51" w:rsidRPr="00AE0D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E0D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190485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1744,0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</w:t>
            </w:r>
            <w:r w:rsidRPr="00AE0D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1460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1. Прочие нужды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0B2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Всего по направлению "Прочие нужды", в том числе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1744,0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</w:t>
            </w:r>
            <w:r w:rsidRPr="00AE0D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1744,0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1391</w:t>
            </w:r>
            <w:r w:rsidRPr="00AE0D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436FB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Мероприятие 1. Выявление </w:t>
            </w:r>
            <w:r w:rsidRPr="00436FB6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 имеющего признаки бесхозяйного, проведение кадастровых работ, осуществление постановки на учет в качестве бесхозяйного имущества с последующей регистрацией права собственности округа</w:t>
            </w:r>
            <w:proofErr w:type="gramStart"/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сего, из них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803,0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AE0D51" w:rsidRDefault="00A2026C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="00AE0D51" w:rsidRPr="00AE0D51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E0D5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803,0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AE0D51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D840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Проведение кадастровых работ в отношении объектов недвижимости, находящихся в муниципальной собственности, изготовление технических планов, получение кадастровых паспортов для передачи объектов в аренду и приватизации  всего, из них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D725BF" w:rsidRDefault="00D725BF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6"/>
                <w:szCs w:val="26"/>
              </w:rPr>
              <w:t>122,5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5B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D725BF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2026C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5B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66A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6AED" w:rsidRPr="00166AED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работ по </w:t>
            </w:r>
            <w:r w:rsidR="00166AED" w:rsidRPr="00166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оценке рыночной стоимости годовой арендной платы за пользование муниципальным имуществом или проведение рыночной оценки стоимости имущества для приватизации</w:t>
            </w:r>
            <w:r w:rsidR="00166AED"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- всего, из них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191,0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D725BF" w:rsidRDefault="00D725BF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725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D725BF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191,0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D725BF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0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D725BF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436F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Мероприятие 4.</w:t>
            </w:r>
            <w:r w:rsidRPr="008E31D8"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Содержание, текущий и капитальный ремонт объектов, составляющих муниципальную казну городского округа - всего, из 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412833" w:rsidRDefault="00A2026C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  <w:r w:rsidR="00412833"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412833" w:rsidP="00A873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7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7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1228DE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</w:t>
            </w:r>
            <w:r w:rsidRPr="001228DE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4128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189,4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4128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1228DE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11405" w:rsidRPr="008E31D8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Проведение технической инвентаризации объектов муниципальной собственности – всего, из них,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412833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412833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1228DE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</w:t>
            </w:r>
            <w:r w:rsidRPr="001228DE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412833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412833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6430DE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11405" w:rsidRDefault="00211405" w:rsidP="006430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Расходы </w:t>
            </w:r>
            <w:proofErr w:type="gramStart"/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по уплате НДС в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федеральный бюджет при зачислении в местный бюджет денежных средств от реализации</w:t>
            </w:r>
            <w:proofErr w:type="gramEnd"/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имущества – всего, из них,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300,0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496D13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183,7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496D13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</w:t>
            </w:r>
            <w:r w:rsidRPr="001228DE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412833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183,7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412833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C53E1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Подпрограмма 2 "Создание системы кадастра недвижимости Верхнесалдинского городского округа"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Всего по подпрограмме 2,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607,0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412833" w:rsidRDefault="00412833" w:rsidP="00A8738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8738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873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A873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128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607,0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412833" w:rsidP="00A8738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8738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873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A873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128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1460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3B45E8">
              <w:rPr>
                <w:rFonts w:ascii="Times New Roman" w:hAnsi="Times New Roman" w:cs="Times New Roman"/>
                <w:bCs/>
                <w:sz w:val="24"/>
                <w:szCs w:val="24"/>
              </w:rPr>
              <w:t>3. Прочие нужды</w:t>
            </w: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A978A4" w:rsidRDefault="00211405" w:rsidP="00A978A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978A4">
              <w:rPr>
                <w:rFonts w:ascii="Times New Roman" w:hAnsi="Times New Roman" w:cs="Times New Roman"/>
                <w:sz w:val="26"/>
                <w:szCs w:val="26"/>
              </w:rPr>
              <w:t>Всего по направлению «Прочие нужды»</w:t>
            </w:r>
            <w:proofErr w:type="gramStart"/>
            <w:r w:rsidRPr="00A978A4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A978A4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607,0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4128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4128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6430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B96A2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607,0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4128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4128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A978A4">
            <w:pPr>
              <w:pStyle w:val="ConsPlusCell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кадастровых работ и  государственного кадастрового учета в отношении земельных участков в целях оформления права муниципальной собственности либо в целях подготовки к предоставлению земельных участков на торгах, а также в целях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реализации Закона Свердловской области от 7 июля 2004 года № 18-ОЗ «Об особенностях регулирования земельных отношений на территории Свердловской области»</w:t>
            </w:r>
            <w:proofErr w:type="gramEnd"/>
          </w:p>
          <w:p w:rsidR="00211405" w:rsidRPr="003B45E8" w:rsidRDefault="00211405" w:rsidP="00A97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- всего, из них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507,0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412833" w:rsidRDefault="00A87386" w:rsidP="00A873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  <w:r w:rsidR="00412833"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A873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128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596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507,0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412833" w:rsidRDefault="00A87386" w:rsidP="004128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66A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Мероприятие 2.</w:t>
            </w:r>
            <w:r w:rsidRPr="008E31D8"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66AED" w:rsidRPr="00166AED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Проведение рыночной оценки годовой</w:t>
            </w:r>
            <w:r w:rsidR="00166AED" w:rsidRPr="00163FC3"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66AED" w:rsidRPr="00CC3FF3">
              <w:rPr>
                <w:rFonts w:ascii="Times New Roman" w:hAnsi="Times New Roman" w:cs="Times New Roman"/>
                <w:sz w:val="26"/>
                <w:szCs w:val="26"/>
              </w:rPr>
              <w:t>арендной платы за земельные участки или проведение оценки рыночной стоимости земельных участков в целях предоставления земельных участков на торгах</w:t>
            </w:r>
            <w:r w:rsidR="00166AED"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- всего, из них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128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128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128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A8738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128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0E0080">
        <w:tc>
          <w:tcPr>
            <w:tcW w:w="1460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Pr="003B45E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3 («обеспечивающая подпрограмма»)</w:t>
            </w:r>
          </w:p>
        </w:tc>
      </w:tr>
      <w:tr w:rsidR="00211405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3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4678,9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412833" w:rsidRDefault="00C81A0A" w:rsidP="00C81A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4504</w:t>
            </w:r>
            <w:r w:rsidR="00412833"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81A0A" w:rsidP="00C81A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4128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4678,9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412833" w:rsidRDefault="00C81A0A" w:rsidP="00BD58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4504</w:t>
            </w: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C81A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C53E1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1. Прочие нужды</w:t>
            </w: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Всего по направлению "Прочие нужды",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8E31D8" w:rsidRDefault="00C81A0A" w:rsidP="00B96A2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4678,9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C53E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4504</w:t>
            </w: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8E31D8" w:rsidRDefault="00C81A0A" w:rsidP="00B96A2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4678,9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4504</w:t>
            </w:r>
            <w:r w:rsidRPr="004128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EB14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Мероприятие 1. </w:t>
            </w:r>
            <w:r w:rsidRPr="00436F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органов местного самоуправления (центрального аппарата) – всего, из них, 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4512,3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166A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4353,5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527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4512,3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166A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4353,5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527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8E31D8" w:rsidRDefault="00C81A0A" w:rsidP="00EB14DE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Мероприятие 2.</w:t>
            </w:r>
          </w:p>
          <w:p w:rsidR="00C81A0A" w:rsidRPr="003B45E8" w:rsidRDefault="00C81A0A" w:rsidP="00EB14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Предоставление гарантий муниципальным служащим по страхованию – всего, из них,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8E31D8" w:rsidRDefault="00C81A0A" w:rsidP="00EB14DE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Мероприятие 3.</w:t>
            </w:r>
          </w:p>
          <w:p w:rsidR="00C81A0A" w:rsidRPr="003B45E8" w:rsidRDefault="00C81A0A" w:rsidP="00EB14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Выплата единовременного поощрения</w:t>
            </w:r>
            <w:r w:rsidRPr="008E31D8">
              <w:rPr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за многолетний труд, в связи с уходом на пенсию – всего, из них,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87,5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87,5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436FB6" w:rsidRDefault="00C81A0A" w:rsidP="00EB14DE">
            <w:pPr>
              <w:pStyle w:val="ad"/>
              <w:tabs>
                <w:tab w:val="left" w:pos="9781"/>
              </w:tabs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Мероприятие 4.</w:t>
            </w:r>
          </w:p>
          <w:p w:rsidR="00C81A0A" w:rsidRPr="003B45E8" w:rsidRDefault="00C81A0A" w:rsidP="00EB14DE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Выплата пенсии за выслугу лет гражданам, замещавшим муниципальные должности на постоянной основе и должности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службы – всего, из них,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67,1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0A" w:rsidRPr="003B45E8" w:rsidTr="00B3496E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8E31D8" w:rsidRDefault="00C81A0A" w:rsidP="00EB14DE">
            <w:pPr>
              <w:pStyle w:val="ad"/>
              <w:tabs>
                <w:tab w:val="left" w:pos="9781"/>
              </w:tabs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8E31D8" w:rsidRDefault="00C81A0A" w:rsidP="00B96A2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67,1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3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A0A" w:rsidRPr="003B45E8" w:rsidRDefault="00C81A0A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A2E" w:rsidRPr="00CC7EDC" w:rsidRDefault="00D47972" w:rsidP="00B96A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информация в аналитической записке</w:t>
      </w:r>
    </w:p>
    <w:p w:rsidR="00ED713D" w:rsidRDefault="00B96A2E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7ED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CC7EDC">
        <w:rPr>
          <w:rFonts w:ascii="Times New Roman" w:hAnsi="Times New Roman" w:cs="Times New Roman"/>
          <w:sz w:val="24"/>
          <w:szCs w:val="24"/>
        </w:rPr>
        <w:t xml:space="preserve">  В  случае  если  на  отчетную  дат</w:t>
      </w:r>
      <w:r w:rsidR="003F01F7" w:rsidRPr="00CC7EDC">
        <w:rPr>
          <w:rFonts w:ascii="Times New Roman" w:hAnsi="Times New Roman" w:cs="Times New Roman"/>
          <w:sz w:val="24"/>
          <w:szCs w:val="24"/>
        </w:rPr>
        <w:t>у  муниципальная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 программа не </w:t>
      </w:r>
      <w:r w:rsidRPr="00CC7EDC">
        <w:rPr>
          <w:rFonts w:ascii="Times New Roman" w:hAnsi="Times New Roman" w:cs="Times New Roman"/>
          <w:sz w:val="24"/>
          <w:szCs w:val="24"/>
        </w:rPr>
        <w:t xml:space="preserve">приведена  в  соответствие  с </w:t>
      </w:r>
      <w:r w:rsidR="00337C4B" w:rsidRPr="00CC7EDC">
        <w:rPr>
          <w:rFonts w:ascii="Times New Roman" w:hAnsi="Times New Roman" w:cs="Times New Roman"/>
          <w:sz w:val="24"/>
          <w:szCs w:val="24"/>
        </w:rPr>
        <w:t xml:space="preserve"> решением Думы городского округа о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  бюджете</w:t>
      </w:r>
      <w:r w:rsidR="00337C4B" w:rsidRPr="00CC7ED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, в графе 3 </w:t>
      </w:r>
      <w:r w:rsidRPr="00CC7EDC">
        <w:rPr>
          <w:rFonts w:ascii="Times New Roman" w:hAnsi="Times New Roman" w:cs="Times New Roman"/>
          <w:sz w:val="24"/>
          <w:szCs w:val="24"/>
        </w:rPr>
        <w:t xml:space="preserve">указываются  расходы  в  соответствии  с  </w:t>
      </w:r>
      <w:r w:rsidR="00337C4B" w:rsidRPr="00CC7EDC">
        <w:rPr>
          <w:rFonts w:ascii="Times New Roman" w:hAnsi="Times New Roman" w:cs="Times New Roman"/>
          <w:sz w:val="24"/>
          <w:szCs w:val="24"/>
        </w:rPr>
        <w:t xml:space="preserve">решением Думы городского округа о 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337C4B" w:rsidRPr="00CC7ED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в </w:t>
      </w:r>
      <w:r w:rsidRPr="00CC7EDC">
        <w:rPr>
          <w:rFonts w:ascii="Times New Roman" w:hAnsi="Times New Roman" w:cs="Times New Roman"/>
          <w:sz w:val="24"/>
          <w:szCs w:val="24"/>
        </w:rPr>
        <w:t>редакции, действующей на отчетную дату.</w:t>
      </w: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96A2E" w:rsidRPr="00CC7EDC" w:rsidRDefault="00B96A2E" w:rsidP="00B96A2E">
      <w:pPr>
        <w:rPr>
          <w:rFonts w:ascii="Times New Roman" w:hAnsi="Times New Roman" w:cs="Times New Roman"/>
          <w:sz w:val="24"/>
          <w:szCs w:val="24"/>
        </w:rPr>
        <w:sectPr w:rsidR="00B96A2E" w:rsidRPr="00CC7EDC">
          <w:headerReference w:type="default" r:id="rId7"/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BF7C72" w:rsidRDefault="00BF7C72" w:rsidP="00580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7C72" w:rsidSect="00D921FF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3CE" w:rsidRDefault="002273CE" w:rsidP="00A679AC">
      <w:pPr>
        <w:spacing w:after="0" w:line="240" w:lineRule="auto"/>
      </w:pPr>
      <w:r>
        <w:separator/>
      </w:r>
    </w:p>
  </w:endnote>
  <w:endnote w:type="continuationSeparator" w:id="1">
    <w:p w:rsidR="002273CE" w:rsidRDefault="002273CE" w:rsidP="00A6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3CE" w:rsidRDefault="002273CE" w:rsidP="00A679AC">
      <w:pPr>
        <w:spacing w:after="0" w:line="240" w:lineRule="auto"/>
      </w:pPr>
      <w:r>
        <w:separator/>
      </w:r>
    </w:p>
  </w:footnote>
  <w:footnote w:type="continuationSeparator" w:id="1">
    <w:p w:rsidR="002273CE" w:rsidRDefault="002273CE" w:rsidP="00A6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346912"/>
      <w:docPartObj>
        <w:docPartGallery w:val="Page Numbers (Top of Page)"/>
        <w:docPartUnique/>
      </w:docPartObj>
    </w:sdtPr>
    <w:sdtContent>
      <w:p w:rsidR="00A2026C" w:rsidRDefault="00A2026C" w:rsidP="007D7BE2">
        <w:pPr>
          <w:pStyle w:val="a5"/>
          <w:jc w:val="center"/>
        </w:pPr>
        <w:r>
          <w:t>39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4A9"/>
    <w:rsid w:val="00015C4C"/>
    <w:rsid w:val="00015CBD"/>
    <w:rsid w:val="00017437"/>
    <w:rsid w:val="0002324C"/>
    <w:rsid w:val="00025E58"/>
    <w:rsid w:val="0003650A"/>
    <w:rsid w:val="00037E48"/>
    <w:rsid w:val="00043880"/>
    <w:rsid w:val="00046155"/>
    <w:rsid w:val="000640EF"/>
    <w:rsid w:val="00076D56"/>
    <w:rsid w:val="00080B1C"/>
    <w:rsid w:val="00083746"/>
    <w:rsid w:val="0008666C"/>
    <w:rsid w:val="00093074"/>
    <w:rsid w:val="000A221F"/>
    <w:rsid w:val="000A5C0B"/>
    <w:rsid w:val="000A737C"/>
    <w:rsid w:val="000B278A"/>
    <w:rsid w:val="000C4F0D"/>
    <w:rsid w:val="000E0080"/>
    <w:rsid w:val="000E7921"/>
    <w:rsid w:val="000F4253"/>
    <w:rsid w:val="001228DE"/>
    <w:rsid w:val="00126970"/>
    <w:rsid w:val="00127CB0"/>
    <w:rsid w:val="001412AE"/>
    <w:rsid w:val="0015060E"/>
    <w:rsid w:val="00163B48"/>
    <w:rsid w:val="00166AED"/>
    <w:rsid w:val="00177E31"/>
    <w:rsid w:val="00190485"/>
    <w:rsid w:val="00190F0D"/>
    <w:rsid w:val="0019253D"/>
    <w:rsid w:val="001934E2"/>
    <w:rsid w:val="00194083"/>
    <w:rsid w:val="0019496E"/>
    <w:rsid w:val="0019505F"/>
    <w:rsid w:val="001A6C8A"/>
    <w:rsid w:val="001E3C29"/>
    <w:rsid w:val="001E3FF4"/>
    <w:rsid w:val="001F37AD"/>
    <w:rsid w:val="001F3A38"/>
    <w:rsid w:val="00211405"/>
    <w:rsid w:val="00226648"/>
    <w:rsid w:val="002273CE"/>
    <w:rsid w:val="00232440"/>
    <w:rsid w:val="002732AD"/>
    <w:rsid w:val="00291DAF"/>
    <w:rsid w:val="002A39C1"/>
    <w:rsid w:val="002B01EC"/>
    <w:rsid w:val="002B7B8D"/>
    <w:rsid w:val="002D164C"/>
    <w:rsid w:val="002D37C8"/>
    <w:rsid w:val="002D6548"/>
    <w:rsid w:val="002E5BC4"/>
    <w:rsid w:val="002F5346"/>
    <w:rsid w:val="00326B45"/>
    <w:rsid w:val="003326C8"/>
    <w:rsid w:val="00337C4B"/>
    <w:rsid w:val="00341CB5"/>
    <w:rsid w:val="0035148F"/>
    <w:rsid w:val="003531D3"/>
    <w:rsid w:val="00373C27"/>
    <w:rsid w:val="00392C49"/>
    <w:rsid w:val="003A1208"/>
    <w:rsid w:val="003B3B93"/>
    <w:rsid w:val="003B45E8"/>
    <w:rsid w:val="003C5DB5"/>
    <w:rsid w:val="003D62A3"/>
    <w:rsid w:val="003E790B"/>
    <w:rsid w:val="003F01F7"/>
    <w:rsid w:val="00412833"/>
    <w:rsid w:val="0043679E"/>
    <w:rsid w:val="00436FB6"/>
    <w:rsid w:val="0045579B"/>
    <w:rsid w:val="004765E5"/>
    <w:rsid w:val="00476F95"/>
    <w:rsid w:val="00486731"/>
    <w:rsid w:val="00487EB3"/>
    <w:rsid w:val="00496D13"/>
    <w:rsid w:val="004A255B"/>
    <w:rsid w:val="004B1B11"/>
    <w:rsid w:val="004B381C"/>
    <w:rsid w:val="004C76D4"/>
    <w:rsid w:val="004E6BCF"/>
    <w:rsid w:val="004F2D8A"/>
    <w:rsid w:val="00521921"/>
    <w:rsid w:val="005254ED"/>
    <w:rsid w:val="00527E13"/>
    <w:rsid w:val="005424D1"/>
    <w:rsid w:val="00545D0D"/>
    <w:rsid w:val="00551155"/>
    <w:rsid w:val="00556C89"/>
    <w:rsid w:val="00580569"/>
    <w:rsid w:val="00581D2A"/>
    <w:rsid w:val="00585DFD"/>
    <w:rsid w:val="00591362"/>
    <w:rsid w:val="00595084"/>
    <w:rsid w:val="005964C4"/>
    <w:rsid w:val="005A2E94"/>
    <w:rsid w:val="005E2F7E"/>
    <w:rsid w:val="005F7EF4"/>
    <w:rsid w:val="00600C7D"/>
    <w:rsid w:val="0061661E"/>
    <w:rsid w:val="006430DE"/>
    <w:rsid w:val="00675B99"/>
    <w:rsid w:val="00682D1A"/>
    <w:rsid w:val="006849DF"/>
    <w:rsid w:val="00690CD8"/>
    <w:rsid w:val="0069558C"/>
    <w:rsid w:val="006A43BB"/>
    <w:rsid w:val="006A4FD8"/>
    <w:rsid w:val="006A6297"/>
    <w:rsid w:val="006B5D58"/>
    <w:rsid w:val="006B7D06"/>
    <w:rsid w:val="006C3963"/>
    <w:rsid w:val="006C4AE0"/>
    <w:rsid w:val="006C70EF"/>
    <w:rsid w:val="006F1030"/>
    <w:rsid w:val="006F20C7"/>
    <w:rsid w:val="007031CD"/>
    <w:rsid w:val="00705121"/>
    <w:rsid w:val="00706FA7"/>
    <w:rsid w:val="00707E1A"/>
    <w:rsid w:val="0071013D"/>
    <w:rsid w:val="00711723"/>
    <w:rsid w:val="00727581"/>
    <w:rsid w:val="00736CB4"/>
    <w:rsid w:val="00736F05"/>
    <w:rsid w:val="00744709"/>
    <w:rsid w:val="007508DB"/>
    <w:rsid w:val="007564D8"/>
    <w:rsid w:val="007604B7"/>
    <w:rsid w:val="00760ACF"/>
    <w:rsid w:val="00761804"/>
    <w:rsid w:val="00763885"/>
    <w:rsid w:val="00763D75"/>
    <w:rsid w:val="007801A3"/>
    <w:rsid w:val="007949A4"/>
    <w:rsid w:val="007A3065"/>
    <w:rsid w:val="007A67E8"/>
    <w:rsid w:val="007A784B"/>
    <w:rsid w:val="007B2DED"/>
    <w:rsid w:val="007D4A66"/>
    <w:rsid w:val="007D7A1F"/>
    <w:rsid w:val="007D7BE2"/>
    <w:rsid w:val="007E2AD1"/>
    <w:rsid w:val="007E583B"/>
    <w:rsid w:val="007E6F55"/>
    <w:rsid w:val="007E71C8"/>
    <w:rsid w:val="007F1D23"/>
    <w:rsid w:val="00833109"/>
    <w:rsid w:val="0083496B"/>
    <w:rsid w:val="00836127"/>
    <w:rsid w:val="008437F5"/>
    <w:rsid w:val="00846CCE"/>
    <w:rsid w:val="008516EF"/>
    <w:rsid w:val="0085187A"/>
    <w:rsid w:val="0085249C"/>
    <w:rsid w:val="008668FC"/>
    <w:rsid w:val="00874FCB"/>
    <w:rsid w:val="00884EC7"/>
    <w:rsid w:val="008860D4"/>
    <w:rsid w:val="00891DD7"/>
    <w:rsid w:val="00897850"/>
    <w:rsid w:val="008A799D"/>
    <w:rsid w:val="008B001C"/>
    <w:rsid w:val="008B2F33"/>
    <w:rsid w:val="008B6B76"/>
    <w:rsid w:val="008D11A9"/>
    <w:rsid w:val="008E5D84"/>
    <w:rsid w:val="008F10D5"/>
    <w:rsid w:val="00900D99"/>
    <w:rsid w:val="00900F4F"/>
    <w:rsid w:val="00907BBB"/>
    <w:rsid w:val="00911C29"/>
    <w:rsid w:val="00911E39"/>
    <w:rsid w:val="00932A27"/>
    <w:rsid w:val="00940690"/>
    <w:rsid w:val="00946818"/>
    <w:rsid w:val="009651ED"/>
    <w:rsid w:val="009A1D8E"/>
    <w:rsid w:val="009A3BBC"/>
    <w:rsid w:val="009C6BD0"/>
    <w:rsid w:val="009D75EF"/>
    <w:rsid w:val="009F2470"/>
    <w:rsid w:val="009F3191"/>
    <w:rsid w:val="00A2026C"/>
    <w:rsid w:val="00A32053"/>
    <w:rsid w:val="00A32169"/>
    <w:rsid w:val="00A45C33"/>
    <w:rsid w:val="00A46FC9"/>
    <w:rsid w:val="00A503F5"/>
    <w:rsid w:val="00A55E8C"/>
    <w:rsid w:val="00A679AC"/>
    <w:rsid w:val="00A70228"/>
    <w:rsid w:val="00A70967"/>
    <w:rsid w:val="00A73C66"/>
    <w:rsid w:val="00A75606"/>
    <w:rsid w:val="00A87386"/>
    <w:rsid w:val="00A978A4"/>
    <w:rsid w:val="00AA7313"/>
    <w:rsid w:val="00AB3E2E"/>
    <w:rsid w:val="00AB72B9"/>
    <w:rsid w:val="00AC445D"/>
    <w:rsid w:val="00AD0580"/>
    <w:rsid w:val="00AD4BB9"/>
    <w:rsid w:val="00AE0D51"/>
    <w:rsid w:val="00AF025D"/>
    <w:rsid w:val="00AF3578"/>
    <w:rsid w:val="00AF5783"/>
    <w:rsid w:val="00AF7EA8"/>
    <w:rsid w:val="00B04542"/>
    <w:rsid w:val="00B0743A"/>
    <w:rsid w:val="00B204A9"/>
    <w:rsid w:val="00B3496E"/>
    <w:rsid w:val="00B43068"/>
    <w:rsid w:val="00B4437E"/>
    <w:rsid w:val="00B6318C"/>
    <w:rsid w:val="00B7161E"/>
    <w:rsid w:val="00B9428E"/>
    <w:rsid w:val="00B96A2E"/>
    <w:rsid w:val="00BB0E14"/>
    <w:rsid w:val="00BB212D"/>
    <w:rsid w:val="00BC2C16"/>
    <w:rsid w:val="00BC7016"/>
    <w:rsid w:val="00BD1F77"/>
    <w:rsid w:val="00BE59A6"/>
    <w:rsid w:val="00BF7C72"/>
    <w:rsid w:val="00C02926"/>
    <w:rsid w:val="00C10874"/>
    <w:rsid w:val="00C12960"/>
    <w:rsid w:val="00C17A54"/>
    <w:rsid w:val="00C26A26"/>
    <w:rsid w:val="00C343DD"/>
    <w:rsid w:val="00C34D20"/>
    <w:rsid w:val="00C47E57"/>
    <w:rsid w:val="00C53E10"/>
    <w:rsid w:val="00C5526D"/>
    <w:rsid w:val="00C55910"/>
    <w:rsid w:val="00C66FA6"/>
    <w:rsid w:val="00C73389"/>
    <w:rsid w:val="00C81A0A"/>
    <w:rsid w:val="00CA0FF3"/>
    <w:rsid w:val="00CB015A"/>
    <w:rsid w:val="00CC7EDC"/>
    <w:rsid w:val="00CE3428"/>
    <w:rsid w:val="00CE6B9D"/>
    <w:rsid w:val="00CE7B40"/>
    <w:rsid w:val="00CF727C"/>
    <w:rsid w:val="00D02A49"/>
    <w:rsid w:val="00D379E1"/>
    <w:rsid w:val="00D47972"/>
    <w:rsid w:val="00D65C2F"/>
    <w:rsid w:val="00D725BF"/>
    <w:rsid w:val="00D84053"/>
    <w:rsid w:val="00D921FF"/>
    <w:rsid w:val="00DA0037"/>
    <w:rsid w:val="00DA2DC0"/>
    <w:rsid w:val="00DA7AA4"/>
    <w:rsid w:val="00DB6D7D"/>
    <w:rsid w:val="00DC16DC"/>
    <w:rsid w:val="00DC1CD0"/>
    <w:rsid w:val="00DF0BE1"/>
    <w:rsid w:val="00DF40AD"/>
    <w:rsid w:val="00E23375"/>
    <w:rsid w:val="00E327D1"/>
    <w:rsid w:val="00E328D7"/>
    <w:rsid w:val="00E411F7"/>
    <w:rsid w:val="00E52807"/>
    <w:rsid w:val="00E62DC6"/>
    <w:rsid w:val="00E74413"/>
    <w:rsid w:val="00E80B0F"/>
    <w:rsid w:val="00E976FC"/>
    <w:rsid w:val="00EB14DE"/>
    <w:rsid w:val="00EB2CD9"/>
    <w:rsid w:val="00EC04CE"/>
    <w:rsid w:val="00EC2E73"/>
    <w:rsid w:val="00EC483A"/>
    <w:rsid w:val="00ED486D"/>
    <w:rsid w:val="00ED713D"/>
    <w:rsid w:val="00ED7D9B"/>
    <w:rsid w:val="00F0369D"/>
    <w:rsid w:val="00F066E1"/>
    <w:rsid w:val="00F32FC0"/>
    <w:rsid w:val="00F7116C"/>
    <w:rsid w:val="00FA0017"/>
    <w:rsid w:val="00FA0DCA"/>
    <w:rsid w:val="00FA5DF8"/>
    <w:rsid w:val="00FA7609"/>
    <w:rsid w:val="00FA7F4D"/>
    <w:rsid w:val="00FB0200"/>
    <w:rsid w:val="00FB4B7D"/>
    <w:rsid w:val="00FC3E1E"/>
    <w:rsid w:val="00FE1BA5"/>
    <w:rsid w:val="00FE3C73"/>
    <w:rsid w:val="00FF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53"/>
  </w:style>
  <w:style w:type="paragraph" w:styleId="1">
    <w:name w:val="heading 1"/>
    <w:basedOn w:val="a"/>
    <w:next w:val="a"/>
    <w:link w:val="10"/>
    <w:uiPriority w:val="99"/>
    <w:qFormat/>
    <w:rsid w:val="00B204A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B204A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204A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204A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204A9"/>
    <w:rPr>
      <w:color w:val="0563C1" w:themeColor="hyperlink"/>
      <w:u w:val="single"/>
    </w:rPr>
  </w:style>
  <w:style w:type="paragraph" w:styleId="a4">
    <w:name w:val="No Spacing"/>
    <w:uiPriority w:val="1"/>
    <w:qFormat/>
    <w:rsid w:val="002B7B8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6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9AC"/>
  </w:style>
  <w:style w:type="paragraph" w:styleId="a7">
    <w:name w:val="footer"/>
    <w:basedOn w:val="a"/>
    <w:link w:val="a8"/>
    <w:uiPriority w:val="99"/>
    <w:unhideWhenUsed/>
    <w:rsid w:val="00A6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9AC"/>
  </w:style>
  <w:style w:type="table" w:styleId="a9">
    <w:name w:val="Table Grid"/>
    <w:basedOn w:val="a1"/>
    <w:uiPriority w:val="39"/>
    <w:rsid w:val="002D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71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116C"/>
    <w:rPr>
      <w:rFonts w:ascii="Segoe UI" w:hAnsi="Segoe UI" w:cs="Segoe UI"/>
      <w:sz w:val="18"/>
      <w:szCs w:val="18"/>
    </w:rPr>
  </w:style>
  <w:style w:type="character" w:customStyle="1" w:styleId="ac">
    <w:name w:val="Цветовое выделение"/>
    <w:uiPriority w:val="99"/>
    <w:rsid w:val="00025E58"/>
    <w:rPr>
      <w:b/>
      <w:color w:val="26282F"/>
    </w:rPr>
  </w:style>
  <w:style w:type="paragraph" w:customStyle="1" w:styleId="ad">
    <w:name w:val="Прижатый влево"/>
    <w:basedOn w:val="a"/>
    <w:next w:val="a"/>
    <w:uiPriority w:val="99"/>
    <w:rsid w:val="00542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c"/>
    <w:uiPriority w:val="99"/>
    <w:rsid w:val="001228DE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1228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Cell">
    <w:name w:val="ConsPlusCell"/>
    <w:rsid w:val="00A978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12E0-052C-4490-80FA-43377475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</cp:revision>
  <cp:lastPrinted>2016-01-19T02:42:00Z</cp:lastPrinted>
  <dcterms:created xsi:type="dcterms:W3CDTF">2016-01-26T10:20:00Z</dcterms:created>
  <dcterms:modified xsi:type="dcterms:W3CDTF">2016-01-26T10:23:00Z</dcterms:modified>
</cp:coreProperties>
</file>